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7A" w:rsidRPr="00B04FBF" w:rsidRDefault="00DC4857" w:rsidP="006A38D3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jc w:val="right"/>
        <w:rPr>
          <w:rStyle w:val="Nagwek10"/>
          <w:rFonts w:asciiTheme="minorHAnsi" w:hAnsiTheme="minorHAnsi" w:cstheme="minorHAnsi"/>
          <w:bCs/>
          <w:sz w:val="24"/>
          <w:szCs w:val="24"/>
        </w:rPr>
      </w:pPr>
      <w:r>
        <w:rPr>
          <w:rStyle w:val="Nagwek10"/>
          <w:rFonts w:asciiTheme="minorHAnsi" w:hAnsiTheme="minorHAnsi" w:cstheme="minorHAnsi"/>
          <w:bCs/>
          <w:sz w:val="24"/>
          <w:szCs w:val="24"/>
        </w:rPr>
        <w:t xml:space="preserve">Wieliczka, </w:t>
      </w:r>
      <w:r w:rsidR="0005402D">
        <w:rPr>
          <w:rStyle w:val="Nagwek10"/>
          <w:rFonts w:asciiTheme="minorHAnsi" w:hAnsiTheme="minorHAnsi" w:cstheme="minorHAnsi"/>
          <w:bCs/>
          <w:sz w:val="24"/>
          <w:szCs w:val="24"/>
        </w:rPr>
        <w:t>13 sierpnia 2021</w:t>
      </w:r>
      <w:r w:rsidR="006A38D3" w:rsidRPr="00B04FBF">
        <w:rPr>
          <w:rStyle w:val="Nagwek10"/>
          <w:rFonts w:asciiTheme="minorHAnsi" w:hAnsiTheme="minorHAnsi" w:cstheme="minorHAnsi"/>
          <w:bCs/>
          <w:sz w:val="24"/>
          <w:szCs w:val="24"/>
        </w:rPr>
        <w:t xml:space="preserve"> roku </w:t>
      </w:r>
    </w:p>
    <w:p w:rsidR="00F73B7A" w:rsidRPr="00B04FBF" w:rsidRDefault="00F73B7A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asciiTheme="minorHAnsi" w:hAnsiTheme="minorHAnsi" w:cstheme="minorHAnsi"/>
          <w:bCs/>
          <w:sz w:val="24"/>
          <w:szCs w:val="24"/>
        </w:rPr>
      </w:pPr>
    </w:p>
    <w:p w:rsidR="00BC3C89" w:rsidRPr="00B04FBF" w:rsidRDefault="00BC3C89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left"/>
        <w:rPr>
          <w:rStyle w:val="Nagwek10"/>
          <w:rFonts w:asciiTheme="minorHAnsi" w:hAnsiTheme="minorHAnsi" w:cstheme="minorHAnsi"/>
          <w:bCs/>
          <w:sz w:val="24"/>
          <w:szCs w:val="24"/>
        </w:rPr>
      </w:pPr>
    </w:p>
    <w:p w:rsidR="00817398" w:rsidRPr="00B04FBF" w:rsidRDefault="00941E76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asciiTheme="minorHAnsi" w:hAnsiTheme="minorHAnsi" w:cstheme="minorHAnsi"/>
          <w:b/>
          <w:bCs/>
          <w:sz w:val="24"/>
          <w:szCs w:val="24"/>
        </w:rPr>
      </w:pPr>
      <w:r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 xml:space="preserve">ROZPOZNANIE RYNKU </w:t>
      </w:r>
      <w:r w:rsidR="00DE3347"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>–</w:t>
      </w:r>
      <w:r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E3347" w:rsidRPr="00B04FBF">
        <w:rPr>
          <w:rStyle w:val="Nagwek10"/>
          <w:rFonts w:asciiTheme="minorHAnsi" w:hAnsiTheme="minorHAnsi" w:cstheme="minorHAnsi"/>
          <w:b/>
          <w:bCs/>
          <w:sz w:val="24"/>
          <w:szCs w:val="24"/>
        </w:rPr>
        <w:t>ZAPROSZENIE DO ZŁOŻENIA OFERT W CELU</w:t>
      </w:r>
    </w:p>
    <w:p w:rsidR="00941E76" w:rsidRPr="00B04FBF" w:rsidRDefault="00941E76" w:rsidP="00817398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04FBF">
        <w:rPr>
          <w:rFonts w:asciiTheme="minorHAnsi" w:hAnsiTheme="minorHAnsi" w:cstheme="minorHAnsi"/>
          <w:bCs/>
          <w:sz w:val="24"/>
          <w:szCs w:val="24"/>
        </w:rPr>
        <w:t>USTALENIA WARTOŚCI SZACUNKOWEJ</w:t>
      </w:r>
      <w:r w:rsidR="00B04FBF">
        <w:rPr>
          <w:rFonts w:asciiTheme="minorHAnsi" w:hAnsiTheme="minorHAnsi" w:cstheme="minorHAnsi"/>
          <w:bCs/>
          <w:sz w:val="24"/>
          <w:szCs w:val="24"/>
        </w:rPr>
        <w:t xml:space="preserve"> ZAMÓWIENIA</w:t>
      </w:r>
      <w:r w:rsidR="00685E1E">
        <w:rPr>
          <w:rFonts w:asciiTheme="minorHAnsi" w:hAnsiTheme="minorHAnsi" w:cstheme="minorHAnsi"/>
          <w:bCs/>
          <w:sz w:val="24"/>
          <w:szCs w:val="24"/>
        </w:rPr>
        <w:t xml:space="preserve"> nr 1/CKZII/202</w:t>
      </w:r>
      <w:r w:rsidR="009C3AF4">
        <w:rPr>
          <w:rFonts w:asciiTheme="minorHAnsi" w:hAnsiTheme="minorHAnsi" w:cstheme="minorHAnsi"/>
          <w:bCs/>
          <w:sz w:val="24"/>
          <w:szCs w:val="24"/>
        </w:rPr>
        <w:t>1</w:t>
      </w:r>
    </w:p>
    <w:p w:rsidR="005B545A" w:rsidRPr="00B04FBF" w:rsidRDefault="005B545A" w:rsidP="007667A0">
      <w:pPr>
        <w:pStyle w:val="Akapitzlist"/>
        <w:spacing w:before="120" w:after="120"/>
        <w:ind w:left="740"/>
        <w:jc w:val="center"/>
        <w:rPr>
          <w:rFonts w:asciiTheme="minorHAnsi" w:hAnsiTheme="minorHAnsi" w:cstheme="minorHAnsi"/>
          <w:u w:val="single"/>
        </w:rPr>
      </w:pPr>
    </w:p>
    <w:p w:rsidR="007667A0" w:rsidRPr="00B04FBF" w:rsidRDefault="007667A0" w:rsidP="00685E1E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Niniejsze zapytanie nie stanowi zaproszenia do składania ofert w rozumieniu przepisów KC i podstawy do udzielenia zamówienia w</w:t>
      </w:r>
      <w:r w:rsidR="003B41F8" w:rsidRPr="00B04FBF">
        <w:rPr>
          <w:rFonts w:asciiTheme="minorHAnsi" w:hAnsiTheme="minorHAnsi" w:cstheme="minorHAnsi"/>
        </w:rPr>
        <w:t xml:space="preserve"> rozumieniu przepisów </w:t>
      </w:r>
      <w:r w:rsidR="0038326C">
        <w:rPr>
          <w:rFonts w:asciiTheme="minorHAnsi" w:hAnsiTheme="minorHAnsi" w:cstheme="minorHAnsi"/>
        </w:rPr>
        <w:t>U</w:t>
      </w:r>
      <w:r w:rsidR="003B41F8" w:rsidRPr="00B04FBF">
        <w:rPr>
          <w:rFonts w:asciiTheme="minorHAnsi" w:hAnsiTheme="minorHAnsi" w:cstheme="minorHAnsi"/>
        </w:rPr>
        <w:t>st</w:t>
      </w:r>
      <w:r w:rsidR="00DE3347" w:rsidRPr="00B04FBF">
        <w:rPr>
          <w:rFonts w:asciiTheme="minorHAnsi" w:hAnsiTheme="minorHAnsi" w:cstheme="minorHAnsi"/>
        </w:rPr>
        <w:t>awy</w:t>
      </w:r>
      <w:r w:rsidR="007D0283">
        <w:rPr>
          <w:rFonts w:asciiTheme="minorHAnsi" w:hAnsiTheme="minorHAnsi" w:cstheme="minorHAnsi"/>
        </w:rPr>
        <w:t xml:space="preserve"> </w:t>
      </w:r>
      <w:r w:rsidR="007D0283" w:rsidRPr="007D0283">
        <w:rPr>
          <w:rFonts w:asciiTheme="minorHAnsi" w:hAnsiTheme="minorHAnsi" w:cstheme="minorHAnsi"/>
        </w:rPr>
        <w:t>z dnia 11 września 2019 r.</w:t>
      </w:r>
      <w:r w:rsidR="007D0283">
        <w:rPr>
          <w:rFonts w:asciiTheme="minorHAnsi" w:hAnsiTheme="minorHAnsi" w:cstheme="minorHAnsi"/>
        </w:rPr>
        <w:t xml:space="preserve"> </w:t>
      </w:r>
      <w:r w:rsidR="00DE3347" w:rsidRPr="00B04FBF">
        <w:rPr>
          <w:rFonts w:asciiTheme="minorHAnsi" w:hAnsiTheme="minorHAnsi" w:cstheme="minorHAnsi"/>
        </w:rPr>
        <w:t xml:space="preserve"> Prawo Zamówień Publicznych (</w:t>
      </w:r>
      <w:r w:rsidR="002C16FC" w:rsidRPr="00B04FBF">
        <w:rPr>
          <w:rFonts w:asciiTheme="minorHAnsi" w:hAnsiTheme="minorHAnsi" w:cstheme="minorHAnsi"/>
        </w:rPr>
        <w:t xml:space="preserve">tekst jedn. </w:t>
      </w:r>
      <w:r w:rsidR="007D0283">
        <w:rPr>
          <w:rFonts w:asciiTheme="minorHAnsi" w:hAnsiTheme="minorHAnsi" w:cstheme="minorHAnsi"/>
        </w:rPr>
        <w:t>Dz.U z 2021 poz. 1129)</w:t>
      </w:r>
    </w:p>
    <w:p w:rsidR="00941E76" w:rsidRPr="00B04FBF" w:rsidRDefault="00941E76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Przedmiot i cel zamówienia będącego przedmiotem</w:t>
      </w:r>
      <w:r w:rsidR="00D8235D" w:rsidRPr="00B04FBF">
        <w:rPr>
          <w:rFonts w:asciiTheme="minorHAnsi" w:hAnsiTheme="minorHAnsi" w:cstheme="minorHAnsi"/>
          <w:sz w:val="24"/>
          <w:szCs w:val="24"/>
        </w:rPr>
        <w:t xml:space="preserve"> ustalenia wartości szacunkowe</w:t>
      </w:r>
    </w:p>
    <w:p w:rsidR="00941E76" w:rsidRPr="00B04FBF" w:rsidRDefault="00941E76" w:rsidP="00D8235D">
      <w:pPr>
        <w:pStyle w:val="NormalnyWeb"/>
        <w:spacing w:before="100" w:beforeAutospacing="1" w:after="57" w:line="240" w:lineRule="auto"/>
        <w:rPr>
          <w:rFonts w:asciiTheme="minorHAnsi" w:hAnsiTheme="minorHAnsi" w:cstheme="minorHAnsi"/>
          <w:color w:val="000000"/>
        </w:rPr>
      </w:pPr>
      <w:r w:rsidRPr="00B04FBF">
        <w:rPr>
          <w:rFonts w:asciiTheme="minorHAnsi" w:hAnsiTheme="minorHAnsi" w:cstheme="minorHAnsi"/>
        </w:rPr>
        <w:t xml:space="preserve">Przedmiotem niniejszego rozpoznania rynku jest </w:t>
      </w:r>
      <w:r w:rsidR="00610F73" w:rsidRPr="00B04FBF">
        <w:rPr>
          <w:rFonts w:asciiTheme="minorHAnsi" w:hAnsiTheme="minorHAnsi" w:cstheme="minorHAnsi"/>
        </w:rPr>
        <w:t>oszacowanie przez Zamawiającego w trybie</w:t>
      </w:r>
      <w:r w:rsidR="00840CBD" w:rsidRPr="00B04FBF">
        <w:rPr>
          <w:rFonts w:asciiTheme="minorHAnsi" w:hAnsiTheme="minorHAnsi" w:cstheme="minorHAnsi"/>
        </w:rPr>
        <w:br/>
      </w:r>
      <w:r w:rsidR="00610F73" w:rsidRPr="00B04FBF">
        <w:rPr>
          <w:rFonts w:asciiTheme="minorHAnsi" w:hAnsiTheme="minorHAnsi" w:cstheme="minorHAnsi"/>
        </w:rPr>
        <w:t xml:space="preserve"> art. </w:t>
      </w:r>
      <w:r w:rsidR="007D0283">
        <w:rPr>
          <w:rFonts w:asciiTheme="minorHAnsi" w:hAnsiTheme="minorHAnsi" w:cstheme="minorHAnsi"/>
        </w:rPr>
        <w:t>28-36</w:t>
      </w:r>
      <w:r w:rsidR="00610F73" w:rsidRPr="00B04FBF">
        <w:rPr>
          <w:rFonts w:asciiTheme="minorHAnsi" w:hAnsiTheme="minorHAnsi" w:cstheme="minorHAnsi"/>
        </w:rPr>
        <w:t xml:space="preserve"> ustawy </w:t>
      </w:r>
      <w:r w:rsidR="007D0283">
        <w:rPr>
          <w:rFonts w:asciiTheme="minorHAnsi" w:hAnsiTheme="minorHAnsi" w:cstheme="minorHAnsi"/>
        </w:rPr>
        <w:t xml:space="preserve">PZP </w:t>
      </w:r>
      <w:r w:rsidR="00610F73" w:rsidRPr="00B04FBF">
        <w:rPr>
          <w:rFonts w:asciiTheme="minorHAnsi" w:hAnsiTheme="minorHAnsi" w:cstheme="minorHAnsi"/>
        </w:rPr>
        <w:t xml:space="preserve">wartości zamówienia </w:t>
      </w:r>
      <w:r w:rsidR="00E07C03" w:rsidRPr="00B04FBF">
        <w:rPr>
          <w:rFonts w:asciiTheme="minorHAnsi" w:hAnsiTheme="minorHAnsi" w:cstheme="minorHAnsi"/>
        </w:rPr>
        <w:t xml:space="preserve">publicznego </w:t>
      </w:r>
      <w:r w:rsidR="00610F73" w:rsidRPr="00B04FBF">
        <w:rPr>
          <w:rFonts w:asciiTheme="minorHAnsi" w:hAnsiTheme="minorHAnsi" w:cstheme="minorHAnsi"/>
        </w:rPr>
        <w:t>na</w:t>
      </w:r>
      <w:r w:rsidRPr="00B04FBF">
        <w:rPr>
          <w:rFonts w:asciiTheme="minorHAnsi" w:hAnsiTheme="minorHAnsi" w:cstheme="minorHAnsi"/>
        </w:rPr>
        <w:t xml:space="preserve"> </w:t>
      </w:r>
      <w:r w:rsidR="006A38D3" w:rsidRPr="00B04FBF">
        <w:rPr>
          <w:rFonts w:asciiTheme="minorHAnsi" w:hAnsiTheme="minorHAnsi" w:cstheme="minorHAnsi"/>
        </w:rPr>
        <w:t>„</w:t>
      </w:r>
      <w:r w:rsidR="006A38D3" w:rsidRPr="00B04FBF">
        <w:rPr>
          <w:rFonts w:asciiTheme="minorHAnsi" w:hAnsiTheme="minorHAnsi" w:cstheme="minorHAnsi"/>
          <w:b/>
        </w:rPr>
        <w:t xml:space="preserve">Usługę organizacji kursów zawodowych w ramach projektu „Centrum Kompetencji Zawodowych w </w:t>
      </w:r>
      <w:r w:rsidR="00DC4857">
        <w:rPr>
          <w:rFonts w:asciiTheme="minorHAnsi" w:hAnsiTheme="minorHAnsi" w:cstheme="minorHAnsi"/>
          <w:b/>
        </w:rPr>
        <w:t>Powiecie Wielickim</w:t>
      </w:r>
      <w:r w:rsidR="006A38D3" w:rsidRPr="00B04FBF">
        <w:rPr>
          <w:rFonts w:asciiTheme="minorHAnsi" w:hAnsiTheme="minorHAnsi" w:cstheme="minorHAnsi"/>
          <w:b/>
        </w:rPr>
        <w:t xml:space="preserve"> II” </w:t>
      </w:r>
      <w:r w:rsidR="00DC4857" w:rsidRPr="00DC4857">
        <w:rPr>
          <w:rFonts w:asciiTheme="minorHAnsi" w:hAnsiTheme="minorHAnsi" w:cstheme="minorHAnsi"/>
          <w:b/>
        </w:rPr>
        <w:t xml:space="preserve">RPMP.10.02.01-12-0043/19 </w:t>
      </w:r>
      <w:r w:rsidR="006A38D3" w:rsidRPr="00B04FBF">
        <w:rPr>
          <w:rFonts w:asciiTheme="minorHAnsi" w:hAnsiTheme="minorHAnsi" w:cstheme="minorHAnsi"/>
          <w:b/>
        </w:rPr>
        <w:t xml:space="preserve"> </w:t>
      </w:r>
      <w:r w:rsidR="007D0283" w:rsidRPr="007D0283">
        <w:rPr>
          <w:rFonts w:asciiTheme="minorHAnsi" w:hAnsiTheme="minorHAnsi" w:cstheme="minorHAnsi"/>
          <w:b/>
        </w:rPr>
        <w:t>w latach 2021/2022</w:t>
      </w:r>
      <w:r w:rsidR="006A38D3" w:rsidRPr="00B04FBF">
        <w:rPr>
          <w:rFonts w:asciiTheme="minorHAnsi" w:hAnsiTheme="minorHAnsi" w:cstheme="minorHAnsi"/>
        </w:rPr>
        <w:t xml:space="preserve">”. </w:t>
      </w:r>
    </w:p>
    <w:p w:rsidR="003A4DB8" w:rsidRPr="00B04FBF" w:rsidRDefault="00941E76" w:rsidP="006A38D3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Określenie przedmiotu oraz w</w:t>
      </w:r>
      <w:r w:rsidR="00D8235D" w:rsidRPr="00B04FBF">
        <w:rPr>
          <w:rFonts w:asciiTheme="minorHAnsi" w:hAnsiTheme="minorHAnsi" w:cstheme="minorHAnsi"/>
          <w:sz w:val="24"/>
          <w:szCs w:val="24"/>
        </w:rPr>
        <w:t>ielkości lub zakresu zamówienia</w:t>
      </w:r>
    </w:p>
    <w:p w:rsidR="00DC4857" w:rsidRPr="00DC4857" w:rsidRDefault="00A41A3A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 xml:space="preserve">Przedmiotem zamówienia publicznego </w:t>
      </w:r>
      <w:r w:rsidR="00BB1BCD" w:rsidRPr="002170F0">
        <w:rPr>
          <w:rFonts w:asciiTheme="minorHAnsi" w:hAnsiTheme="minorHAnsi" w:cstheme="minorHAnsi"/>
        </w:rPr>
        <w:t xml:space="preserve">jest </w:t>
      </w:r>
      <w:r w:rsidR="00DE3347" w:rsidRPr="002170F0">
        <w:rPr>
          <w:rFonts w:asciiTheme="minorHAnsi" w:hAnsiTheme="minorHAnsi" w:cstheme="minorHAnsi"/>
        </w:rPr>
        <w:t xml:space="preserve">usługa organizacji następujących kursów zawodowych dla uczniów </w:t>
      </w:r>
      <w:r w:rsidR="00DC4857">
        <w:rPr>
          <w:rFonts w:asciiTheme="minorHAnsi" w:hAnsiTheme="minorHAnsi" w:cstheme="minorHAnsi"/>
        </w:rPr>
        <w:t>szkół zawodowych w Powiatowym Centrum Kształcenia Zawodowego i Ustawicznego w Wieliczce</w:t>
      </w:r>
      <w:r w:rsidR="00DE3347" w:rsidRPr="002170F0">
        <w:rPr>
          <w:rFonts w:asciiTheme="minorHAnsi" w:hAnsiTheme="minorHAnsi" w:cstheme="minorHAnsi"/>
        </w:rPr>
        <w:t>:</w:t>
      </w:r>
      <w:r w:rsidR="0040620C" w:rsidRPr="002170F0">
        <w:rPr>
          <w:rFonts w:asciiTheme="minorHAnsi" w:hAnsiTheme="minorHAnsi" w:cstheme="minorHAnsi"/>
        </w:rPr>
        <w:br/>
      </w:r>
      <w:r w:rsidR="00DC4857">
        <w:rPr>
          <w:rFonts w:asciiTheme="minorHAnsi" w:hAnsiTheme="minorHAnsi" w:cstheme="minorHAnsi"/>
        </w:rPr>
        <w:br/>
      </w:r>
      <w:r w:rsidR="0040620C" w:rsidRPr="002170F0">
        <w:rPr>
          <w:rFonts w:asciiTheme="minorHAnsi" w:hAnsiTheme="minorHAnsi" w:cstheme="minorHAnsi"/>
        </w:rPr>
        <w:t xml:space="preserve">1. </w:t>
      </w:r>
      <w:r w:rsidR="00DC4857" w:rsidRPr="00DC4857">
        <w:rPr>
          <w:rFonts w:asciiTheme="minorHAnsi" w:hAnsiTheme="minorHAnsi" w:cstheme="minorHAnsi"/>
        </w:rPr>
        <w:t>Kurs na uprawnienia G1 w zakresie eksploatacji urządzeń elektrycznych (upra</w:t>
      </w:r>
      <w:r w:rsidR="00DC4857">
        <w:rPr>
          <w:rFonts w:asciiTheme="minorHAnsi" w:hAnsiTheme="minorHAnsi" w:cstheme="minorHAnsi"/>
        </w:rPr>
        <w:t>wnie</w:t>
      </w:r>
      <w:r w:rsidR="00DC4857" w:rsidRPr="00DC4857">
        <w:rPr>
          <w:rFonts w:asciiTheme="minorHAnsi" w:hAnsiTheme="minorHAnsi" w:cstheme="minorHAnsi"/>
        </w:rPr>
        <w:t xml:space="preserve">nia SEP) do 1KV i egzamin kwalifikacyjny (G1 - eksploatacja) </w:t>
      </w:r>
      <w:r w:rsidR="00DC4857"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2</w:t>
      </w:r>
      <w:r w:rsidRPr="00DC4857">
        <w:rPr>
          <w:rFonts w:asciiTheme="minorHAnsi" w:hAnsiTheme="minorHAnsi" w:cstheme="minorHAnsi"/>
        </w:rPr>
        <w:tab/>
        <w:t xml:space="preserve">Kurs kasjera walutowo - złotowego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3</w:t>
      </w:r>
      <w:r w:rsidRPr="00DC4857">
        <w:rPr>
          <w:rFonts w:asciiTheme="minorHAnsi" w:hAnsiTheme="minorHAnsi" w:cstheme="minorHAnsi"/>
        </w:rPr>
        <w:tab/>
        <w:t xml:space="preserve">Operator urządzeń transportu bliskiego - podesty ruchome przejezdne wolnobieżne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4</w:t>
      </w:r>
      <w:r w:rsidRPr="00DC4857">
        <w:rPr>
          <w:rFonts w:asciiTheme="minorHAnsi" w:hAnsiTheme="minorHAnsi" w:cstheme="minorHAnsi"/>
        </w:rPr>
        <w:tab/>
      </w:r>
      <w:r w:rsidR="0038326C" w:rsidRPr="0038326C">
        <w:rPr>
          <w:rFonts w:asciiTheme="minorHAnsi" w:hAnsiTheme="minorHAnsi" w:cstheme="minorHAnsi"/>
        </w:rPr>
        <w:t>Kurs i egzamin z wiedzy teoretycznej oraz szkolenie i egzamin praktyczny dla pilota bezzałogowego statku powietrznego w odniesieniu do Krajowego Scenariusza Standardowego NSTS-01</w:t>
      </w:r>
      <w:r>
        <w:rPr>
          <w:rFonts w:asciiTheme="minorHAnsi" w:hAnsiTheme="minorHAnsi" w:cstheme="minorHAnsi"/>
        </w:rPr>
        <w:t>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5</w:t>
      </w:r>
      <w:r w:rsidRPr="00DC4857">
        <w:rPr>
          <w:rFonts w:asciiTheme="minorHAnsi" w:hAnsiTheme="minorHAnsi" w:cstheme="minorHAnsi"/>
        </w:rPr>
        <w:tab/>
        <w:t xml:space="preserve">Kurs barmański I stopnia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6</w:t>
      </w:r>
      <w:r w:rsidRPr="00DC4857">
        <w:rPr>
          <w:rFonts w:asciiTheme="minorHAnsi" w:hAnsiTheme="minorHAnsi" w:cstheme="minorHAnsi"/>
        </w:rPr>
        <w:tab/>
        <w:t xml:space="preserve">Kurs wychowawców kolonii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7</w:t>
      </w:r>
      <w:r w:rsidRPr="00DC4857">
        <w:rPr>
          <w:rFonts w:asciiTheme="minorHAnsi" w:hAnsiTheme="minorHAnsi" w:cstheme="minorHAnsi"/>
        </w:rPr>
        <w:tab/>
        <w:t xml:space="preserve">Kurs ECDL </w:t>
      </w:r>
      <w:r>
        <w:rPr>
          <w:rFonts w:asciiTheme="minorHAnsi" w:hAnsiTheme="minorHAnsi" w:cstheme="minorHAnsi"/>
        </w:rPr>
        <w:t>–wraz z egzaminem na kwalifikację;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8</w:t>
      </w:r>
      <w:r w:rsidRPr="00DC4857">
        <w:rPr>
          <w:rFonts w:asciiTheme="minorHAnsi" w:hAnsiTheme="minorHAnsi" w:cstheme="minorHAnsi"/>
        </w:rPr>
        <w:tab/>
        <w:t>Kurs Animator czasu wolnego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9</w:t>
      </w:r>
      <w:r w:rsidRPr="00DC4857">
        <w:rPr>
          <w:rFonts w:asciiTheme="minorHAnsi" w:hAnsiTheme="minorHAnsi" w:cstheme="minorHAnsi"/>
        </w:rPr>
        <w:tab/>
        <w:t>Kurs baristy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10</w:t>
      </w:r>
      <w:r w:rsidRPr="00DC4857">
        <w:rPr>
          <w:rFonts w:asciiTheme="minorHAnsi" w:hAnsiTheme="minorHAnsi" w:cstheme="minorHAnsi"/>
        </w:rPr>
        <w:tab/>
        <w:t xml:space="preserve">Kurs </w:t>
      </w:r>
      <w:proofErr w:type="spellStart"/>
      <w:r w:rsidRPr="00DC4857">
        <w:rPr>
          <w:rFonts w:asciiTheme="minorHAnsi" w:hAnsiTheme="minorHAnsi" w:cstheme="minorHAnsi"/>
        </w:rPr>
        <w:t>sous</w:t>
      </w:r>
      <w:proofErr w:type="spellEnd"/>
      <w:r w:rsidRPr="00DC4857">
        <w:rPr>
          <w:rFonts w:asciiTheme="minorHAnsi" w:hAnsiTheme="minorHAnsi" w:cstheme="minorHAnsi"/>
        </w:rPr>
        <w:t xml:space="preserve"> vide</w:t>
      </w:r>
    </w:p>
    <w:p w:rsidR="00DC4857" w:rsidRPr="00DC4857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lastRenderedPageBreak/>
        <w:t>11</w:t>
      </w:r>
      <w:r w:rsidRPr="00DC4857">
        <w:rPr>
          <w:rFonts w:asciiTheme="minorHAnsi" w:hAnsiTheme="minorHAnsi" w:cstheme="minorHAnsi"/>
        </w:rPr>
        <w:tab/>
        <w:t>Kurs rezydenta</w:t>
      </w:r>
    </w:p>
    <w:p w:rsidR="00DE3347" w:rsidRPr="002170F0" w:rsidRDefault="00DC4857" w:rsidP="00DC4857">
      <w:pPr>
        <w:spacing w:before="240" w:after="240"/>
        <w:ind w:left="380"/>
        <w:rPr>
          <w:rFonts w:asciiTheme="minorHAnsi" w:hAnsiTheme="minorHAnsi" w:cstheme="minorHAnsi"/>
        </w:rPr>
      </w:pPr>
      <w:r w:rsidRPr="00DC4857">
        <w:rPr>
          <w:rFonts w:asciiTheme="minorHAnsi" w:hAnsiTheme="minorHAnsi" w:cstheme="minorHAnsi"/>
        </w:rPr>
        <w:t>12</w:t>
      </w:r>
      <w:r w:rsidRPr="00DC4857">
        <w:rPr>
          <w:rFonts w:asciiTheme="minorHAnsi" w:hAnsiTheme="minorHAnsi" w:cstheme="minorHAnsi"/>
        </w:rPr>
        <w:tab/>
        <w:t>Kuchnia molekularna</w:t>
      </w:r>
    </w:p>
    <w:p w:rsidR="002170F0" w:rsidRDefault="002170F0" w:rsidP="002170F0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przedmiotu zamówienia został określony w załączniku nr 1 </w:t>
      </w:r>
    </w:p>
    <w:p w:rsidR="0038326C" w:rsidRPr="0038326C" w:rsidRDefault="0038326C" w:rsidP="002170F0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38326C">
        <w:rPr>
          <w:rFonts w:asciiTheme="minorHAnsi" w:hAnsiTheme="minorHAnsi" w:cstheme="minorHAnsi"/>
          <w:b/>
        </w:rPr>
        <w:t xml:space="preserve">Spodziewany termin realizacji kursów zawodowych: listopad 2021 do listopad 2022. </w:t>
      </w:r>
    </w:p>
    <w:p w:rsidR="002C0676" w:rsidRPr="002170F0" w:rsidRDefault="002C16FC" w:rsidP="002170F0">
      <w:pPr>
        <w:pStyle w:val="Akapitzlist1"/>
        <w:tabs>
          <w:tab w:val="left" w:pos="360"/>
        </w:tabs>
        <w:overflowPunct/>
        <w:autoSpaceDN/>
        <w:adjustRightInd/>
        <w:spacing w:line="264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B04FBF">
        <w:rPr>
          <w:rFonts w:asciiTheme="minorHAnsi" w:hAnsiTheme="minorHAnsi" w:cstheme="minorHAnsi"/>
          <w:szCs w:val="24"/>
        </w:rPr>
        <w:t xml:space="preserve">Projekt </w:t>
      </w:r>
      <w:r w:rsidR="00DC4857" w:rsidRPr="00DC4857">
        <w:rPr>
          <w:rFonts w:asciiTheme="minorHAnsi" w:hAnsiTheme="minorHAnsi" w:cstheme="minorHAnsi"/>
          <w:szCs w:val="24"/>
        </w:rPr>
        <w:t xml:space="preserve">„Centrum Kompetencji Zawodowych w Powiecie Wielickim II” RPMP.10.02.01-12-0043/19  </w:t>
      </w:r>
      <w:r w:rsidRPr="00B04FBF">
        <w:rPr>
          <w:rFonts w:asciiTheme="minorHAnsi" w:hAnsiTheme="minorHAnsi" w:cstheme="minorHAnsi"/>
          <w:szCs w:val="24"/>
        </w:rPr>
        <w:t xml:space="preserve">realizowany jest w ramach Regionalnego Programu Operacyjnego Województwa Małopolskiego na lata 2014-2020 i finansowany w 90% ze środków dotacji (środki Unii Europejskiej i budżetu państwa) oraz w 10% ze środków jednostki samorządu terytorialnego – Powiatu Wielickiego (pomniejszonych o wkład własny prywatny w zakresie staży zawodowych). Usługi szkolenia zawodowego finansowane są w całości ze środków publicznych -  tym samym, w myśl   art. 43 ust. 1 pkt 29 lit. c Ustawy o podatku od towarów i usług (tekst jedn. </w:t>
      </w:r>
      <w:r w:rsidR="0038326C" w:rsidRPr="0038326C">
        <w:rPr>
          <w:rFonts w:asciiTheme="minorHAnsi" w:hAnsiTheme="minorHAnsi" w:cstheme="minorHAnsi"/>
          <w:szCs w:val="24"/>
        </w:rPr>
        <w:t>Dz.U.</w:t>
      </w:r>
      <w:r w:rsidR="0038326C">
        <w:rPr>
          <w:rFonts w:asciiTheme="minorHAnsi" w:hAnsiTheme="minorHAnsi" w:cstheme="minorHAnsi"/>
          <w:szCs w:val="24"/>
        </w:rPr>
        <w:t xml:space="preserve"> z 2021 poz. 685 </w:t>
      </w:r>
      <w:bookmarkStart w:id="0" w:name="_GoBack"/>
      <w:bookmarkEnd w:id="0"/>
      <w:r w:rsidRPr="00B04FBF">
        <w:rPr>
          <w:rFonts w:asciiTheme="minorHAnsi" w:hAnsiTheme="minorHAnsi" w:cstheme="minorHAnsi"/>
          <w:szCs w:val="24"/>
        </w:rPr>
        <w:t xml:space="preserve">z </w:t>
      </w:r>
      <w:proofErr w:type="spellStart"/>
      <w:r w:rsidRPr="00B04FBF">
        <w:rPr>
          <w:rFonts w:asciiTheme="minorHAnsi" w:hAnsiTheme="minorHAnsi" w:cstheme="minorHAnsi"/>
          <w:szCs w:val="24"/>
        </w:rPr>
        <w:t>późn</w:t>
      </w:r>
      <w:proofErr w:type="spellEnd"/>
      <w:r w:rsidRPr="00B04FBF">
        <w:rPr>
          <w:rFonts w:asciiTheme="minorHAnsi" w:hAnsiTheme="minorHAnsi" w:cstheme="minorHAnsi"/>
          <w:szCs w:val="24"/>
        </w:rPr>
        <w:t xml:space="preserve">. zm.) </w:t>
      </w:r>
      <w:r w:rsidRPr="002170F0">
        <w:rPr>
          <w:rFonts w:asciiTheme="minorHAnsi" w:hAnsiTheme="minorHAnsi" w:cstheme="minorHAnsi"/>
          <w:b/>
          <w:szCs w:val="24"/>
        </w:rPr>
        <w:t xml:space="preserve">przedmiotowa usługa korzysta ze zwolnienia z podatku VAT. </w:t>
      </w:r>
    </w:p>
    <w:p w:rsidR="00817398" w:rsidRPr="00B04FBF" w:rsidRDefault="00817398" w:rsidP="00817398">
      <w:pPr>
        <w:rPr>
          <w:rFonts w:asciiTheme="minorHAnsi" w:hAnsiTheme="minorHAnsi" w:cstheme="minorHAnsi"/>
          <w:b/>
        </w:rPr>
      </w:pPr>
    </w:p>
    <w:p w:rsidR="00817398" w:rsidRPr="00B04FBF" w:rsidRDefault="00D8235D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Zadania Wykonawcy</w:t>
      </w:r>
    </w:p>
    <w:p w:rsidR="00B04FBF" w:rsidRPr="002170F0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Wykonawca będzie zobowiązany do: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- </w:t>
      </w:r>
      <w:r w:rsidRPr="00B04FBF">
        <w:rPr>
          <w:rFonts w:asciiTheme="minorHAnsi" w:hAnsiTheme="minorHAnsi" w:cstheme="minorHAnsi"/>
        </w:rPr>
        <w:t>pokrycia kosztów prowadzenia danego szkolenia w zakresie godzinowym określonym niżej,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zorganizowania i opłacenie badań lekarskich dla uczestników/czek kursu – jeśli są wymagane;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poniesienie kosztów związanych z egzaminem państwowym lub egzaminem na kwalifikację danego uczestnika/</w:t>
      </w:r>
      <w:proofErr w:type="spellStart"/>
      <w:r w:rsidRPr="00B04FBF">
        <w:rPr>
          <w:rFonts w:asciiTheme="minorHAnsi" w:hAnsiTheme="minorHAnsi" w:cstheme="minorHAnsi"/>
        </w:rPr>
        <w:t>czki</w:t>
      </w:r>
      <w:proofErr w:type="spellEnd"/>
      <w:r w:rsidRPr="00B04FBF">
        <w:rPr>
          <w:rFonts w:asciiTheme="minorHAnsi" w:hAnsiTheme="minorHAnsi" w:cstheme="minorHAnsi"/>
        </w:rPr>
        <w:t xml:space="preserve"> kursu – jeśli są wymagane;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Wykonawca ponosi pełną odpowiedzialność za bezpieczeństwo uczestników/</w:t>
      </w:r>
      <w:proofErr w:type="spellStart"/>
      <w:r w:rsidRPr="00B04FBF">
        <w:rPr>
          <w:rFonts w:asciiTheme="minorHAnsi" w:hAnsiTheme="minorHAnsi" w:cstheme="minorHAnsi"/>
        </w:rPr>
        <w:t>czki</w:t>
      </w:r>
      <w:proofErr w:type="spellEnd"/>
      <w:r w:rsidRPr="00B04FBF">
        <w:rPr>
          <w:rFonts w:asciiTheme="minorHAnsi" w:hAnsiTheme="minorHAnsi" w:cstheme="minorHAnsi"/>
        </w:rPr>
        <w:t xml:space="preserve"> podczas realizacji kursu. Wykonawca realizujący zamówienie zapewni warunki kursu zgodnie z przepisami bezpieczeństwa i higieny pracy, w tym:</w:t>
      </w:r>
    </w:p>
    <w:p w:rsidR="00B04FBF" w:rsidRPr="00B04FBF" w:rsidRDefault="00B04FBF" w:rsidP="00B04FBF">
      <w:pPr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  <w:u w:val="single"/>
        </w:rPr>
        <w:t xml:space="preserve">w zakresie szkolenia teoretycznego: </w:t>
      </w:r>
      <w:r w:rsidRPr="00B04FBF">
        <w:rPr>
          <w:rFonts w:asciiTheme="minorHAnsi" w:hAnsiTheme="minorHAnsi" w:cstheme="minorHAnsi"/>
        </w:rPr>
        <w:t xml:space="preserve">zapewni odpowiednie wyposażenie w sprzęt i materiały umożliwiające prawidłowy przebieg </w:t>
      </w:r>
    </w:p>
    <w:p w:rsidR="00B04FBF" w:rsidRPr="00B04FBF" w:rsidRDefault="00B04FBF" w:rsidP="00B04FBF">
      <w:pPr>
        <w:jc w:val="both"/>
        <w:rPr>
          <w:rFonts w:asciiTheme="minorHAnsi" w:hAnsiTheme="minorHAnsi" w:cstheme="minorHAnsi"/>
          <w:u w:val="single"/>
        </w:rPr>
      </w:pPr>
      <w:r w:rsidRPr="00B04FBF">
        <w:rPr>
          <w:rFonts w:asciiTheme="minorHAnsi" w:hAnsiTheme="minorHAnsi" w:cstheme="minorHAnsi"/>
          <w:u w:val="single"/>
        </w:rPr>
        <w:t>w zakresie szkolenia praktycznego:</w:t>
      </w:r>
      <w:r w:rsidRPr="00B04FBF">
        <w:rPr>
          <w:rFonts w:asciiTheme="minorHAnsi" w:hAnsiTheme="minorHAnsi" w:cstheme="minorHAnsi"/>
        </w:rPr>
        <w:t xml:space="preserve"> zapewni odpowiedni sprzęt i wyposażenie w trakcie szkolenia;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>- Wykonawca ma obowiązek prowadzenia d</w:t>
      </w:r>
      <w:r>
        <w:rPr>
          <w:rFonts w:asciiTheme="minorHAnsi" w:hAnsiTheme="minorHAnsi" w:cstheme="minorHAnsi"/>
        </w:rPr>
        <w:t>okumentacji przebiegu szkolenia.</w:t>
      </w: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</w:p>
    <w:p w:rsidR="00B04FBF" w:rsidRPr="00B04FBF" w:rsidRDefault="00B04FBF" w:rsidP="00B04FBF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  <w:r w:rsidRPr="00B04FBF">
        <w:rPr>
          <w:rFonts w:asciiTheme="minorHAnsi" w:hAnsiTheme="minorHAnsi" w:cstheme="minorHAnsi"/>
          <w:b/>
        </w:rPr>
        <w:t xml:space="preserve">Zamawiający oferuje bezpłatne salę szkoleniową na </w:t>
      </w:r>
      <w:r w:rsidR="00DC4857">
        <w:rPr>
          <w:rFonts w:asciiTheme="minorHAnsi" w:hAnsiTheme="minorHAnsi" w:cstheme="minorHAnsi"/>
          <w:b/>
        </w:rPr>
        <w:t>organizowane kursy zawodowe – położoną w Kampusie Wielickim (siedziba szkoły) – 32-020 Wieliczka ul. Marszałka Józefa Piłsudskiego 105.</w:t>
      </w:r>
      <w:r w:rsidRPr="00B04FBF">
        <w:rPr>
          <w:rFonts w:asciiTheme="minorHAnsi" w:hAnsiTheme="minorHAnsi" w:cstheme="minorHAnsi"/>
          <w:b/>
        </w:rPr>
        <w:t xml:space="preserve"> </w:t>
      </w:r>
    </w:p>
    <w:p w:rsidR="007667A0" w:rsidRPr="00B04FBF" w:rsidRDefault="007667A0" w:rsidP="00D8235D">
      <w:pPr>
        <w:pStyle w:val="Nagwek11"/>
        <w:keepNext/>
        <w:keepLines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B04FBF">
        <w:rPr>
          <w:rFonts w:asciiTheme="minorHAnsi" w:hAnsiTheme="minorHAnsi" w:cstheme="minorHAnsi"/>
          <w:sz w:val="24"/>
          <w:szCs w:val="24"/>
        </w:rPr>
        <w:t>Szczegóły dotyczące za</w:t>
      </w:r>
      <w:r w:rsidR="00481AC4" w:rsidRPr="00B04FBF">
        <w:rPr>
          <w:rFonts w:asciiTheme="minorHAnsi" w:hAnsiTheme="minorHAnsi" w:cstheme="minorHAnsi"/>
          <w:sz w:val="24"/>
          <w:szCs w:val="24"/>
        </w:rPr>
        <w:t>mów</w:t>
      </w:r>
      <w:r w:rsidRPr="00B04FBF">
        <w:rPr>
          <w:rFonts w:asciiTheme="minorHAnsi" w:hAnsiTheme="minorHAnsi" w:cstheme="minorHAnsi"/>
          <w:sz w:val="24"/>
          <w:szCs w:val="24"/>
        </w:rPr>
        <w:t>ienia</w:t>
      </w:r>
    </w:p>
    <w:p w:rsidR="002170F0" w:rsidRPr="002170F0" w:rsidRDefault="00B04FBF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Wykonawca może przedstawić oszacowane jednej lub większej liczby kursów.</w:t>
      </w:r>
    </w:p>
    <w:p w:rsidR="00876FFA" w:rsidRPr="002170F0" w:rsidRDefault="00B04FBF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 xml:space="preserve">Wykonawcy, którzy przekażą oszacowanie wartości zamówienia zostaną poinformowani o ogłoszeniu postępowania na dane kursy zawodowe w trybie określonym w wyniku postępowania. </w:t>
      </w:r>
    </w:p>
    <w:p w:rsidR="00102B74" w:rsidRPr="002170F0" w:rsidRDefault="00941E76" w:rsidP="00685E1E">
      <w:pPr>
        <w:pStyle w:val="Akapitzlist"/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lastRenderedPageBreak/>
        <w:t xml:space="preserve">W cenie przedstawionego rozpoznania rynku powinny być uwzględnione wszelkie koszty związane z realizacją </w:t>
      </w:r>
      <w:r w:rsidR="00BE4840" w:rsidRPr="002170F0">
        <w:rPr>
          <w:rFonts w:asciiTheme="minorHAnsi" w:hAnsiTheme="minorHAnsi" w:cstheme="minorHAnsi"/>
        </w:rPr>
        <w:t>zamówienia</w:t>
      </w:r>
      <w:r w:rsidRPr="002170F0">
        <w:rPr>
          <w:rFonts w:asciiTheme="minorHAnsi" w:hAnsiTheme="minorHAnsi" w:cstheme="minorHAnsi"/>
        </w:rPr>
        <w:t xml:space="preserve">. </w:t>
      </w:r>
    </w:p>
    <w:p w:rsidR="00242423" w:rsidRPr="002170F0" w:rsidRDefault="00941E76" w:rsidP="00685E1E">
      <w:pPr>
        <w:numPr>
          <w:ilvl w:val="0"/>
          <w:numId w:val="34"/>
        </w:numPr>
        <w:tabs>
          <w:tab w:val="decimal" w:pos="360"/>
        </w:tabs>
        <w:spacing w:before="120" w:after="120"/>
        <w:ind w:left="0" w:firstLine="0"/>
        <w:rPr>
          <w:rFonts w:asciiTheme="minorHAnsi" w:hAnsiTheme="minorHAnsi" w:cstheme="minorHAnsi"/>
        </w:rPr>
      </w:pPr>
      <w:r w:rsidRPr="002170F0">
        <w:rPr>
          <w:rFonts w:asciiTheme="minorHAnsi" w:hAnsiTheme="minorHAnsi" w:cstheme="minorHAnsi"/>
        </w:rPr>
        <w:t>Oszacowana cena realizacji produktu powinna być podana w kwocie brutto oraz netto,</w:t>
      </w:r>
      <w:r w:rsidR="00843ECA" w:rsidRPr="002170F0">
        <w:rPr>
          <w:rFonts w:asciiTheme="minorHAnsi" w:hAnsiTheme="minorHAnsi" w:cstheme="minorHAnsi"/>
        </w:rPr>
        <w:t xml:space="preserve"> </w:t>
      </w:r>
      <w:r w:rsidRPr="002170F0">
        <w:rPr>
          <w:rFonts w:asciiTheme="minorHAnsi" w:hAnsiTheme="minorHAnsi" w:cstheme="minorHAnsi"/>
        </w:rPr>
        <w:t>w polskich złotych, zgodnie z załączoną tabelą</w:t>
      </w:r>
      <w:r w:rsidR="00B04FBF" w:rsidRPr="002170F0">
        <w:rPr>
          <w:rFonts w:asciiTheme="minorHAnsi" w:hAnsiTheme="minorHAnsi" w:cstheme="minorHAnsi"/>
        </w:rPr>
        <w:t xml:space="preserve"> (załącznik nr 1)</w:t>
      </w:r>
      <w:r w:rsidRPr="002170F0">
        <w:rPr>
          <w:rFonts w:asciiTheme="minorHAnsi" w:hAnsiTheme="minorHAnsi" w:cstheme="minorHAnsi"/>
        </w:rPr>
        <w:t>.</w:t>
      </w:r>
    </w:p>
    <w:p w:rsidR="00B04FBF" w:rsidRPr="00B04FBF" w:rsidRDefault="00B04FBF" w:rsidP="00B04FBF">
      <w:pPr>
        <w:spacing w:before="120" w:after="120"/>
        <w:ind w:left="720"/>
        <w:rPr>
          <w:rFonts w:asciiTheme="minorHAnsi" w:hAnsiTheme="minorHAnsi" w:cstheme="minorHAnsi"/>
        </w:rPr>
      </w:pPr>
    </w:p>
    <w:p w:rsidR="00DE3347" w:rsidRPr="00685E1E" w:rsidRDefault="00523BA6" w:rsidP="00685E1E">
      <w:pPr>
        <w:pStyle w:val="Akapitzlist"/>
        <w:numPr>
          <w:ilvl w:val="0"/>
          <w:numId w:val="29"/>
        </w:numPr>
        <w:spacing w:after="200" w:line="276" w:lineRule="auto"/>
        <w:rPr>
          <w:rFonts w:asciiTheme="minorHAnsi" w:hAnsiTheme="minorHAnsi" w:cstheme="minorHAnsi"/>
          <w:b/>
        </w:rPr>
      </w:pPr>
      <w:r w:rsidRPr="00685E1E">
        <w:rPr>
          <w:rFonts w:asciiTheme="minorHAnsi" w:hAnsiTheme="minorHAnsi" w:cstheme="minorHAnsi"/>
          <w:b/>
        </w:rPr>
        <w:t>Informacje</w:t>
      </w:r>
    </w:p>
    <w:p w:rsidR="00DE3347" w:rsidRPr="00B04FBF" w:rsidRDefault="00DE3347" w:rsidP="00685E1E">
      <w:pPr>
        <w:pStyle w:val="Standard"/>
        <w:jc w:val="both"/>
        <w:rPr>
          <w:rFonts w:asciiTheme="minorHAnsi" w:hAnsiTheme="minorHAnsi" w:cstheme="minorHAnsi"/>
          <w:b/>
        </w:rPr>
      </w:pPr>
      <w:r w:rsidRPr="00B04FBF">
        <w:rPr>
          <w:rFonts w:asciiTheme="minorHAnsi" w:hAnsiTheme="minorHAnsi" w:cstheme="minorHAnsi"/>
        </w:rPr>
        <w:t xml:space="preserve">Oszacowania wartości zamówienia można dokonać z użyciem formularza stanowiącego załącznik nr </w:t>
      </w:r>
      <w:r w:rsidR="002170F0">
        <w:rPr>
          <w:rFonts w:asciiTheme="minorHAnsi" w:hAnsiTheme="minorHAnsi" w:cstheme="minorHAnsi"/>
        </w:rPr>
        <w:t>1</w:t>
      </w:r>
      <w:r w:rsidRPr="00B04FBF">
        <w:rPr>
          <w:rFonts w:asciiTheme="minorHAnsi" w:hAnsiTheme="minorHAnsi" w:cstheme="minorHAnsi"/>
        </w:rPr>
        <w:t xml:space="preserve"> </w:t>
      </w:r>
      <w:r w:rsidR="00DC4857">
        <w:rPr>
          <w:rFonts w:asciiTheme="minorHAnsi" w:hAnsiTheme="minorHAnsi" w:cstheme="minorHAnsi"/>
          <w:b/>
        </w:rPr>
        <w:t xml:space="preserve">do dnia  </w:t>
      </w:r>
      <w:r w:rsidR="007D0283">
        <w:rPr>
          <w:rFonts w:asciiTheme="minorHAnsi" w:hAnsiTheme="minorHAnsi" w:cstheme="minorHAnsi"/>
          <w:b/>
        </w:rPr>
        <w:t>31 sierpnia 2021</w:t>
      </w:r>
      <w:r w:rsidRPr="00B04FBF">
        <w:rPr>
          <w:rFonts w:asciiTheme="minorHAnsi" w:hAnsiTheme="minorHAnsi" w:cstheme="minorHAnsi"/>
          <w:b/>
        </w:rPr>
        <w:t xml:space="preserve"> roku </w:t>
      </w:r>
      <w:r w:rsidRPr="00B04FBF">
        <w:rPr>
          <w:rFonts w:asciiTheme="minorHAnsi" w:hAnsiTheme="minorHAnsi" w:cstheme="minorHAnsi"/>
        </w:rPr>
        <w:t xml:space="preserve">na adres e-mail: </w:t>
      </w:r>
      <w:hyperlink r:id="rId9" w:history="1">
        <w:r w:rsidR="007D0283" w:rsidRPr="00E31478">
          <w:rPr>
            <w:rStyle w:val="Hipercze"/>
            <w:rFonts w:asciiTheme="minorHAnsi" w:hAnsiTheme="minorHAnsi" w:cstheme="minorHAnsi"/>
            <w:b/>
          </w:rPr>
          <w:t>pawel.luczynski@powiatwielicki.pl</w:t>
        </w:r>
      </w:hyperlink>
      <w:r w:rsidR="00DC4857">
        <w:t xml:space="preserve"> </w:t>
      </w:r>
    </w:p>
    <w:p w:rsidR="00DE3347" w:rsidRPr="00B04FBF" w:rsidRDefault="00DE3347" w:rsidP="00685E1E">
      <w:pPr>
        <w:pStyle w:val="Standard"/>
        <w:jc w:val="both"/>
        <w:rPr>
          <w:rFonts w:asciiTheme="minorHAnsi" w:hAnsiTheme="minorHAnsi" w:cstheme="minorHAnsi"/>
          <w:b/>
        </w:rPr>
      </w:pPr>
    </w:p>
    <w:p w:rsidR="00DE3347" w:rsidRPr="00B04FBF" w:rsidRDefault="00DE3347" w:rsidP="0038326C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B04FBF">
        <w:rPr>
          <w:rFonts w:asciiTheme="minorHAnsi" w:hAnsiTheme="minorHAnsi" w:cstheme="minorHAnsi"/>
        </w:rPr>
        <w:t xml:space="preserve">Niniejsze szacowanie nie stanowi oferty w myśl art. 66 Kodeksu Cywilnego (tekst jedn. </w:t>
      </w:r>
      <w:r w:rsidR="0038326C" w:rsidRPr="0038326C">
        <w:rPr>
          <w:rFonts w:asciiTheme="minorHAnsi" w:hAnsiTheme="minorHAnsi" w:cstheme="minorHAnsi"/>
        </w:rPr>
        <w:t>Dz.U.</w:t>
      </w:r>
      <w:r w:rsidR="0038326C">
        <w:rPr>
          <w:rFonts w:asciiTheme="minorHAnsi" w:hAnsiTheme="minorHAnsi" w:cstheme="minorHAnsi"/>
        </w:rPr>
        <w:t xml:space="preserve"> z 2020 poz. 1740 </w:t>
      </w:r>
      <w:r w:rsidRPr="00B04FBF">
        <w:rPr>
          <w:rFonts w:asciiTheme="minorHAnsi" w:hAnsiTheme="minorHAnsi" w:cstheme="minorHAnsi"/>
        </w:rPr>
        <w:t xml:space="preserve">z </w:t>
      </w:r>
      <w:proofErr w:type="spellStart"/>
      <w:r w:rsidRPr="00B04FBF">
        <w:rPr>
          <w:rFonts w:asciiTheme="minorHAnsi" w:hAnsiTheme="minorHAnsi" w:cstheme="minorHAnsi"/>
        </w:rPr>
        <w:t>późn</w:t>
      </w:r>
      <w:proofErr w:type="spellEnd"/>
      <w:r w:rsidRPr="00B04FBF">
        <w:rPr>
          <w:rFonts w:asciiTheme="minorHAnsi" w:hAnsiTheme="minorHAnsi" w:cstheme="minorHAnsi"/>
        </w:rPr>
        <w:t xml:space="preserve">. zm.), jak również nie jest ogłoszeniem w rozumieniu </w:t>
      </w:r>
      <w:r w:rsidR="0038326C" w:rsidRPr="00B04FBF">
        <w:rPr>
          <w:rFonts w:asciiTheme="minorHAnsi" w:hAnsiTheme="minorHAnsi" w:cstheme="minorHAnsi"/>
        </w:rPr>
        <w:t>ustawy</w:t>
      </w:r>
      <w:r w:rsidR="0038326C">
        <w:rPr>
          <w:rFonts w:asciiTheme="minorHAnsi" w:hAnsiTheme="minorHAnsi" w:cstheme="minorHAnsi"/>
        </w:rPr>
        <w:t xml:space="preserve"> </w:t>
      </w:r>
      <w:r w:rsidR="0038326C" w:rsidRPr="007D0283">
        <w:rPr>
          <w:rFonts w:asciiTheme="minorHAnsi" w:hAnsiTheme="minorHAnsi" w:cstheme="minorHAnsi"/>
        </w:rPr>
        <w:t>z dnia 11 września 2019 r.</w:t>
      </w:r>
      <w:r w:rsidR="0038326C">
        <w:rPr>
          <w:rFonts w:asciiTheme="minorHAnsi" w:hAnsiTheme="minorHAnsi" w:cstheme="minorHAnsi"/>
        </w:rPr>
        <w:t xml:space="preserve"> </w:t>
      </w:r>
      <w:r w:rsidR="0038326C" w:rsidRPr="00B04FBF">
        <w:rPr>
          <w:rFonts w:asciiTheme="minorHAnsi" w:hAnsiTheme="minorHAnsi" w:cstheme="minorHAnsi"/>
        </w:rPr>
        <w:t xml:space="preserve"> Prawo Zamówień Publicznych (tekst jedn. </w:t>
      </w:r>
      <w:r w:rsidR="0038326C">
        <w:rPr>
          <w:rFonts w:asciiTheme="minorHAnsi" w:hAnsiTheme="minorHAnsi" w:cstheme="minorHAnsi"/>
        </w:rPr>
        <w:t>Dz.U z 2021 poz. 1129)</w:t>
      </w:r>
      <w:r w:rsidR="0038326C">
        <w:rPr>
          <w:rFonts w:asciiTheme="minorHAnsi" w:hAnsiTheme="minorHAnsi" w:cstheme="minorHAnsi"/>
        </w:rPr>
        <w:t xml:space="preserve"> </w:t>
      </w:r>
      <w:r w:rsidRPr="00B04FBF">
        <w:rPr>
          <w:rFonts w:asciiTheme="minorHAnsi" w:hAnsiTheme="minorHAnsi" w:cstheme="minorHAnsi"/>
        </w:rPr>
        <w:t>służy ono wyłącznie w celu uzyskania wiedzy na temat ceny planowanego zamówienia publicznego.</w:t>
      </w:r>
    </w:p>
    <w:p w:rsidR="00DE3347" w:rsidRPr="00DE3347" w:rsidRDefault="00DE3347" w:rsidP="00DE3347">
      <w:pPr>
        <w:spacing w:after="200" w:line="276" w:lineRule="auto"/>
        <w:rPr>
          <w:rFonts w:ascii="Calibri" w:hAnsi="Calibri" w:cs="Calibri"/>
        </w:rPr>
      </w:pPr>
    </w:p>
    <w:sectPr w:rsidR="00DE3347" w:rsidRPr="00DE3347" w:rsidSect="00B04FBF">
      <w:head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92" w:rsidRDefault="00796392" w:rsidP="00240B2F">
      <w:r>
        <w:separator/>
      </w:r>
    </w:p>
  </w:endnote>
  <w:endnote w:type="continuationSeparator" w:id="0">
    <w:p w:rsidR="00796392" w:rsidRDefault="00796392" w:rsidP="0024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92" w:rsidRDefault="00796392" w:rsidP="00240B2F">
      <w:r>
        <w:separator/>
      </w:r>
    </w:p>
  </w:footnote>
  <w:footnote w:type="continuationSeparator" w:id="0">
    <w:p w:rsidR="00796392" w:rsidRDefault="00796392" w:rsidP="0024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BF" w:rsidRDefault="00B04FBF">
    <w:pPr>
      <w:pStyle w:val="Nagwek"/>
    </w:pPr>
    <w:r>
      <w:rPr>
        <w:noProof/>
      </w:rPr>
      <w:drawing>
        <wp:inline distT="0" distB="0" distL="0" distR="0" wp14:anchorId="4D7F085D" wp14:editId="1D70C602">
          <wp:extent cx="5759450" cy="490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2E28AC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020F1DC2"/>
    <w:multiLevelType w:val="hybridMultilevel"/>
    <w:tmpl w:val="BBE86E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5538BE"/>
    <w:multiLevelType w:val="hybridMultilevel"/>
    <w:tmpl w:val="BBE86E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72090C"/>
    <w:multiLevelType w:val="hybridMultilevel"/>
    <w:tmpl w:val="272E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7942"/>
    <w:multiLevelType w:val="hybridMultilevel"/>
    <w:tmpl w:val="919C84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71A6B"/>
    <w:multiLevelType w:val="hybridMultilevel"/>
    <w:tmpl w:val="2A66F5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5A116B"/>
    <w:multiLevelType w:val="hybridMultilevel"/>
    <w:tmpl w:val="C3529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2C252C"/>
    <w:multiLevelType w:val="hybridMultilevel"/>
    <w:tmpl w:val="DE0ADDE4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179574AD"/>
    <w:multiLevelType w:val="hybridMultilevel"/>
    <w:tmpl w:val="4E244374"/>
    <w:lvl w:ilvl="0" w:tplc="7F24F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05EA"/>
    <w:multiLevelType w:val="hybridMultilevel"/>
    <w:tmpl w:val="6C403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51FE"/>
    <w:multiLevelType w:val="hybridMultilevel"/>
    <w:tmpl w:val="4CF483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920"/>
    <w:multiLevelType w:val="hybridMultilevel"/>
    <w:tmpl w:val="BDE0E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2F32BD"/>
    <w:multiLevelType w:val="hybridMultilevel"/>
    <w:tmpl w:val="988A8606"/>
    <w:lvl w:ilvl="0" w:tplc="F0044F6E">
      <w:start w:val="1"/>
      <w:numFmt w:val="upperRoman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27885"/>
    <w:multiLevelType w:val="hybridMultilevel"/>
    <w:tmpl w:val="AB9AE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CD10C7"/>
    <w:multiLevelType w:val="hybridMultilevel"/>
    <w:tmpl w:val="C8E8200E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2EC569C7"/>
    <w:multiLevelType w:val="hybridMultilevel"/>
    <w:tmpl w:val="9C388332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7">
    <w:nsid w:val="3BF60B46"/>
    <w:multiLevelType w:val="hybridMultilevel"/>
    <w:tmpl w:val="6C5A40F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8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">
    <w:nsid w:val="3D8A0690"/>
    <w:multiLevelType w:val="hybridMultilevel"/>
    <w:tmpl w:val="01DCA530"/>
    <w:lvl w:ilvl="0" w:tplc="45B0C5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B6474A"/>
    <w:multiLevelType w:val="multilevel"/>
    <w:tmpl w:val="3E3036CE"/>
    <w:lvl w:ilvl="0">
      <w:start w:val="3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FF1165"/>
    <w:multiLevelType w:val="multilevel"/>
    <w:tmpl w:val="1F5ED0B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hAnsiTheme="minorHAnsi" w:hint="default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7D7F61"/>
    <w:multiLevelType w:val="hybridMultilevel"/>
    <w:tmpl w:val="F85C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71277"/>
    <w:multiLevelType w:val="hybridMultilevel"/>
    <w:tmpl w:val="020AA67A"/>
    <w:lvl w:ilvl="0" w:tplc="ECA65AE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56251044"/>
    <w:multiLevelType w:val="hybridMultilevel"/>
    <w:tmpl w:val="74C40E2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6C1750C"/>
    <w:multiLevelType w:val="hybridMultilevel"/>
    <w:tmpl w:val="3410D6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7651472"/>
    <w:multiLevelType w:val="hybridMultilevel"/>
    <w:tmpl w:val="3DA2CA00"/>
    <w:lvl w:ilvl="0" w:tplc="F542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C41A91"/>
    <w:multiLevelType w:val="hybridMultilevel"/>
    <w:tmpl w:val="C88E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B5E4E"/>
    <w:multiLevelType w:val="multilevel"/>
    <w:tmpl w:val="5E52096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C1E21"/>
    <w:multiLevelType w:val="hybridMultilevel"/>
    <w:tmpl w:val="0464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D7EA5"/>
    <w:multiLevelType w:val="hybridMultilevel"/>
    <w:tmpl w:val="86D4E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8C620F"/>
    <w:multiLevelType w:val="multilevel"/>
    <w:tmpl w:val="34E496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b/>
        <w:strike w:val="0"/>
        <w:color w:val="000000" w:themeColor="text1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BB15E1"/>
    <w:multiLevelType w:val="hybridMultilevel"/>
    <w:tmpl w:val="8C6A31C4"/>
    <w:lvl w:ilvl="0" w:tplc="F5EC13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DE74E7"/>
    <w:multiLevelType w:val="hybridMultilevel"/>
    <w:tmpl w:val="303A823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27"/>
  </w:num>
  <w:num w:numId="5">
    <w:abstractNumId w:val="4"/>
  </w:num>
  <w:num w:numId="6">
    <w:abstractNumId w:val="2"/>
  </w:num>
  <w:num w:numId="7">
    <w:abstractNumId w:val="3"/>
  </w:num>
  <w:num w:numId="8">
    <w:abstractNumId w:val="32"/>
  </w:num>
  <w:num w:numId="9">
    <w:abstractNumId w:val="21"/>
  </w:num>
  <w:num w:numId="10">
    <w:abstractNumId w:val="28"/>
  </w:num>
  <w:num w:numId="11">
    <w:abstractNumId w:val="20"/>
  </w:num>
  <w:num w:numId="12">
    <w:abstractNumId w:val="25"/>
  </w:num>
  <w:num w:numId="13">
    <w:abstractNumId w:val="11"/>
  </w:num>
  <w:num w:numId="14">
    <w:abstractNumId w:val="5"/>
  </w:num>
  <w:num w:numId="15">
    <w:abstractNumId w:val="10"/>
  </w:num>
  <w:num w:numId="16">
    <w:abstractNumId w:val="7"/>
  </w:num>
  <w:num w:numId="17">
    <w:abstractNumId w:val="29"/>
  </w:num>
  <w:num w:numId="18">
    <w:abstractNumId w:val="30"/>
  </w:num>
  <w:num w:numId="19">
    <w:abstractNumId w:val="12"/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19"/>
  </w:num>
  <w:num w:numId="25">
    <w:abstractNumId w:val="14"/>
  </w:num>
  <w:num w:numId="26">
    <w:abstractNumId w:val="23"/>
  </w:num>
  <w:num w:numId="27">
    <w:abstractNumId w:val="17"/>
  </w:num>
  <w:num w:numId="28">
    <w:abstractNumId w:val="33"/>
  </w:num>
  <w:num w:numId="29">
    <w:abstractNumId w:val="8"/>
  </w:num>
  <w:num w:numId="30">
    <w:abstractNumId w:val="24"/>
  </w:num>
  <w:num w:numId="31">
    <w:abstractNumId w:val="22"/>
  </w:num>
  <w:num w:numId="32">
    <w:abstractNumId w:val="18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76"/>
    <w:rsid w:val="00001BD9"/>
    <w:rsid w:val="0001021C"/>
    <w:rsid w:val="00011774"/>
    <w:rsid w:val="00037C9E"/>
    <w:rsid w:val="0005402D"/>
    <w:rsid w:val="00070CA6"/>
    <w:rsid w:val="0008006A"/>
    <w:rsid w:val="00085FC2"/>
    <w:rsid w:val="00094844"/>
    <w:rsid w:val="00096BD3"/>
    <w:rsid w:val="000C5EAB"/>
    <w:rsid w:val="000F23B4"/>
    <w:rsid w:val="00101C2C"/>
    <w:rsid w:val="00102B74"/>
    <w:rsid w:val="00105533"/>
    <w:rsid w:val="00105B1B"/>
    <w:rsid w:val="001243FE"/>
    <w:rsid w:val="00157748"/>
    <w:rsid w:val="0017499B"/>
    <w:rsid w:val="0017597B"/>
    <w:rsid w:val="00180B76"/>
    <w:rsid w:val="001A265E"/>
    <w:rsid w:val="001B0124"/>
    <w:rsid w:val="001D0A0C"/>
    <w:rsid w:val="001D0C39"/>
    <w:rsid w:val="001E42DF"/>
    <w:rsid w:val="001E6842"/>
    <w:rsid w:val="00200642"/>
    <w:rsid w:val="002007D3"/>
    <w:rsid w:val="002170F0"/>
    <w:rsid w:val="00232A6F"/>
    <w:rsid w:val="002358FE"/>
    <w:rsid w:val="00240B2F"/>
    <w:rsid w:val="00242423"/>
    <w:rsid w:val="002750B7"/>
    <w:rsid w:val="002C0676"/>
    <w:rsid w:val="002C16FC"/>
    <w:rsid w:val="002E600E"/>
    <w:rsid w:val="002F44A7"/>
    <w:rsid w:val="003057CC"/>
    <w:rsid w:val="00326F5E"/>
    <w:rsid w:val="00343C2F"/>
    <w:rsid w:val="00351092"/>
    <w:rsid w:val="00351872"/>
    <w:rsid w:val="003520D5"/>
    <w:rsid w:val="00366021"/>
    <w:rsid w:val="003759A2"/>
    <w:rsid w:val="0038326C"/>
    <w:rsid w:val="00397964"/>
    <w:rsid w:val="003A4DB8"/>
    <w:rsid w:val="003B2DCC"/>
    <w:rsid w:val="003B41F8"/>
    <w:rsid w:val="003B474D"/>
    <w:rsid w:val="003B555F"/>
    <w:rsid w:val="003C7BA1"/>
    <w:rsid w:val="003E7B5D"/>
    <w:rsid w:val="0040620C"/>
    <w:rsid w:val="00421771"/>
    <w:rsid w:val="00421826"/>
    <w:rsid w:val="0042436C"/>
    <w:rsid w:val="004367C4"/>
    <w:rsid w:val="00436FB3"/>
    <w:rsid w:val="00447E33"/>
    <w:rsid w:val="00453267"/>
    <w:rsid w:val="00481AC4"/>
    <w:rsid w:val="00484310"/>
    <w:rsid w:val="004873EC"/>
    <w:rsid w:val="00495EB8"/>
    <w:rsid w:val="004C4350"/>
    <w:rsid w:val="00502B7C"/>
    <w:rsid w:val="00523BA6"/>
    <w:rsid w:val="0052497D"/>
    <w:rsid w:val="0055657D"/>
    <w:rsid w:val="00560A1F"/>
    <w:rsid w:val="00561C38"/>
    <w:rsid w:val="00567E2B"/>
    <w:rsid w:val="00583490"/>
    <w:rsid w:val="00583FC6"/>
    <w:rsid w:val="00586009"/>
    <w:rsid w:val="00587387"/>
    <w:rsid w:val="005B545A"/>
    <w:rsid w:val="005D08F3"/>
    <w:rsid w:val="00600333"/>
    <w:rsid w:val="00610F73"/>
    <w:rsid w:val="00614ED9"/>
    <w:rsid w:val="006206CC"/>
    <w:rsid w:val="00625A57"/>
    <w:rsid w:val="00646490"/>
    <w:rsid w:val="006673E2"/>
    <w:rsid w:val="0067001C"/>
    <w:rsid w:val="00685E1E"/>
    <w:rsid w:val="006A38D3"/>
    <w:rsid w:val="006A46DB"/>
    <w:rsid w:val="006B38BF"/>
    <w:rsid w:val="006B5C78"/>
    <w:rsid w:val="006E28B5"/>
    <w:rsid w:val="006F6E4E"/>
    <w:rsid w:val="006F7F3D"/>
    <w:rsid w:val="007048A2"/>
    <w:rsid w:val="00711E93"/>
    <w:rsid w:val="007303BF"/>
    <w:rsid w:val="0073496E"/>
    <w:rsid w:val="007367A0"/>
    <w:rsid w:val="00753E5F"/>
    <w:rsid w:val="00757AAB"/>
    <w:rsid w:val="00761215"/>
    <w:rsid w:val="0076211C"/>
    <w:rsid w:val="007667A0"/>
    <w:rsid w:val="00777316"/>
    <w:rsid w:val="0078095E"/>
    <w:rsid w:val="0078105C"/>
    <w:rsid w:val="00791502"/>
    <w:rsid w:val="00792D6F"/>
    <w:rsid w:val="00796392"/>
    <w:rsid w:val="00797C69"/>
    <w:rsid w:val="007B0F07"/>
    <w:rsid w:val="007C78EF"/>
    <w:rsid w:val="007D0283"/>
    <w:rsid w:val="007D1DCC"/>
    <w:rsid w:val="007E7B40"/>
    <w:rsid w:val="007F7430"/>
    <w:rsid w:val="008156F6"/>
    <w:rsid w:val="0081619E"/>
    <w:rsid w:val="008163BE"/>
    <w:rsid w:val="00817398"/>
    <w:rsid w:val="008213D6"/>
    <w:rsid w:val="00840CBD"/>
    <w:rsid w:val="00843ECA"/>
    <w:rsid w:val="00843F57"/>
    <w:rsid w:val="00845889"/>
    <w:rsid w:val="008514B8"/>
    <w:rsid w:val="00876FFA"/>
    <w:rsid w:val="00883BC3"/>
    <w:rsid w:val="0089384B"/>
    <w:rsid w:val="008B7F31"/>
    <w:rsid w:val="008C34C5"/>
    <w:rsid w:val="008E7E8C"/>
    <w:rsid w:val="00905600"/>
    <w:rsid w:val="00921021"/>
    <w:rsid w:val="009226B1"/>
    <w:rsid w:val="009238DB"/>
    <w:rsid w:val="00941E76"/>
    <w:rsid w:val="00975FCB"/>
    <w:rsid w:val="009B2F1A"/>
    <w:rsid w:val="009B3A9D"/>
    <w:rsid w:val="009B4828"/>
    <w:rsid w:val="009C3AF4"/>
    <w:rsid w:val="009E3F6F"/>
    <w:rsid w:val="00A1676B"/>
    <w:rsid w:val="00A20EA5"/>
    <w:rsid w:val="00A41A3A"/>
    <w:rsid w:val="00A5023D"/>
    <w:rsid w:val="00A50D63"/>
    <w:rsid w:val="00A51C2B"/>
    <w:rsid w:val="00A70286"/>
    <w:rsid w:val="00A856EE"/>
    <w:rsid w:val="00A9243D"/>
    <w:rsid w:val="00A971D9"/>
    <w:rsid w:val="00AA57B4"/>
    <w:rsid w:val="00AA6F17"/>
    <w:rsid w:val="00AA7DF9"/>
    <w:rsid w:val="00AC49CE"/>
    <w:rsid w:val="00AE4DF3"/>
    <w:rsid w:val="00AE6617"/>
    <w:rsid w:val="00AF1C86"/>
    <w:rsid w:val="00B04FBF"/>
    <w:rsid w:val="00B23993"/>
    <w:rsid w:val="00B3124C"/>
    <w:rsid w:val="00B53B2C"/>
    <w:rsid w:val="00B7100A"/>
    <w:rsid w:val="00B75930"/>
    <w:rsid w:val="00B801F3"/>
    <w:rsid w:val="00B9461C"/>
    <w:rsid w:val="00BB0709"/>
    <w:rsid w:val="00BB174C"/>
    <w:rsid w:val="00BB1BCD"/>
    <w:rsid w:val="00BC2CB7"/>
    <w:rsid w:val="00BC3C89"/>
    <w:rsid w:val="00BE4840"/>
    <w:rsid w:val="00C26587"/>
    <w:rsid w:val="00C33016"/>
    <w:rsid w:val="00C42DE8"/>
    <w:rsid w:val="00C61AEE"/>
    <w:rsid w:val="00C655C4"/>
    <w:rsid w:val="00C71AF2"/>
    <w:rsid w:val="00C73377"/>
    <w:rsid w:val="00C73FE6"/>
    <w:rsid w:val="00C80EE4"/>
    <w:rsid w:val="00C80F2B"/>
    <w:rsid w:val="00C942A3"/>
    <w:rsid w:val="00CA72B9"/>
    <w:rsid w:val="00CB0794"/>
    <w:rsid w:val="00CB26D4"/>
    <w:rsid w:val="00CB6570"/>
    <w:rsid w:val="00CD5923"/>
    <w:rsid w:val="00CF0417"/>
    <w:rsid w:val="00CF46B4"/>
    <w:rsid w:val="00D16141"/>
    <w:rsid w:val="00D16AE3"/>
    <w:rsid w:val="00D212F8"/>
    <w:rsid w:val="00D321B0"/>
    <w:rsid w:val="00D323F1"/>
    <w:rsid w:val="00D4728C"/>
    <w:rsid w:val="00D47590"/>
    <w:rsid w:val="00D711EB"/>
    <w:rsid w:val="00D77893"/>
    <w:rsid w:val="00D8235D"/>
    <w:rsid w:val="00D83714"/>
    <w:rsid w:val="00D842DD"/>
    <w:rsid w:val="00D962E6"/>
    <w:rsid w:val="00DA062E"/>
    <w:rsid w:val="00DB1511"/>
    <w:rsid w:val="00DC4857"/>
    <w:rsid w:val="00DE3347"/>
    <w:rsid w:val="00DE6D04"/>
    <w:rsid w:val="00E000DC"/>
    <w:rsid w:val="00E07C03"/>
    <w:rsid w:val="00E2017A"/>
    <w:rsid w:val="00E25AA8"/>
    <w:rsid w:val="00E43B2A"/>
    <w:rsid w:val="00E76E89"/>
    <w:rsid w:val="00EB593C"/>
    <w:rsid w:val="00EC2D70"/>
    <w:rsid w:val="00EC454A"/>
    <w:rsid w:val="00EC72D5"/>
    <w:rsid w:val="00EC79AD"/>
    <w:rsid w:val="00ED1A58"/>
    <w:rsid w:val="00ED1ACF"/>
    <w:rsid w:val="00ED6940"/>
    <w:rsid w:val="00EE0F96"/>
    <w:rsid w:val="00EE1032"/>
    <w:rsid w:val="00EE39D8"/>
    <w:rsid w:val="00EF1542"/>
    <w:rsid w:val="00EF358B"/>
    <w:rsid w:val="00F07EC0"/>
    <w:rsid w:val="00F132BA"/>
    <w:rsid w:val="00F40C26"/>
    <w:rsid w:val="00F4330D"/>
    <w:rsid w:val="00F61649"/>
    <w:rsid w:val="00F63882"/>
    <w:rsid w:val="00F63EFA"/>
    <w:rsid w:val="00F73B7A"/>
    <w:rsid w:val="00F74A60"/>
    <w:rsid w:val="00FA190F"/>
    <w:rsid w:val="00FB114A"/>
    <w:rsid w:val="00FC3CCA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41E76"/>
  </w:style>
  <w:style w:type="character" w:customStyle="1" w:styleId="Nagwek1">
    <w:name w:val="Nagłówek #1_"/>
    <w:link w:val="Nagwek11"/>
    <w:uiPriority w:val="99"/>
    <w:locked/>
    <w:rsid w:val="00941E76"/>
    <w:rPr>
      <w:b/>
      <w:shd w:val="clear" w:color="auto" w:fill="FFFFFF"/>
    </w:rPr>
  </w:style>
  <w:style w:type="character" w:customStyle="1" w:styleId="Nagwek10">
    <w:name w:val="Nagłówek #1"/>
    <w:uiPriority w:val="99"/>
    <w:rsid w:val="00941E76"/>
    <w:rPr>
      <w:b/>
    </w:rPr>
  </w:style>
  <w:style w:type="paragraph" w:customStyle="1" w:styleId="Nagwek11">
    <w:name w:val="Nagłówek #11"/>
    <w:basedOn w:val="Normalny"/>
    <w:link w:val="Nagwek1"/>
    <w:uiPriority w:val="99"/>
    <w:rsid w:val="00941E76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="Calibri" w:eastAsia="Calibri" w:hAnsi="Calibri"/>
      <w:b/>
      <w:sz w:val="20"/>
      <w:szCs w:val="20"/>
    </w:rPr>
  </w:style>
  <w:style w:type="paragraph" w:customStyle="1" w:styleId="Default">
    <w:name w:val="Default"/>
    <w:rsid w:val="00941E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1E76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941E7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41E76"/>
    <w:pPr>
      <w:ind w:left="720"/>
      <w:contextualSpacing/>
    </w:pPr>
  </w:style>
  <w:style w:type="paragraph" w:customStyle="1" w:styleId="Standard">
    <w:name w:val="Standard"/>
    <w:rsid w:val="0094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F73B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FC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6673E2"/>
    <w:rPr>
      <w:i/>
      <w:iCs/>
    </w:rPr>
  </w:style>
  <w:style w:type="table" w:styleId="Tabela-Siatka">
    <w:name w:val="Table Grid"/>
    <w:basedOn w:val="Standardowy"/>
    <w:uiPriority w:val="59"/>
    <w:rsid w:val="0010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F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FC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71AF2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B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0B2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40B2F"/>
    <w:rPr>
      <w:vertAlign w:val="superscript"/>
    </w:rPr>
  </w:style>
  <w:style w:type="paragraph" w:styleId="Tytu">
    <w:name w:val="Title"/>
    <w:basedOn w:val="Normalny"/>
    <w:link w:val="TytuZnak"/>
    <w:qFormat/>
    <w:rsid w:val="00817398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17398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81739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817398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F1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F17"/>
    <w:rPr>
      <w:rFonts w:eastAsiaTheme="minorHAnsi" w:cs="Consolas"/>
      <w:sz w:val="22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E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41E76"/>
  </w:style>
  <w:style w:type="character" w:customStyle="1" w:styleId="Nagwek1">
    <w:name w:val="Nagłówek #1_"/>
    <w:link w:val="Nagwek11"/>
    <w:uiPriority w:val="99"/>
    <w:locked/>
    <w:rsid w:val="00941E76"/>
    <w:rPr>
      <w:b/>
      <w:shd w:val="clear" w:color="auto" w:fill="FFFFFF"/>
    </w:rPr>
  </w:style>
  <w:style w:type="character" w:customStyle="1" w:styleId="Nagwek10">
    <w:name w:val="Nagłówek #1"/>
    <w:uiPriority w:val="99"/>
    <w:rsid w:val="00941E76"/>
    <w:rPr>
      <w:b/>
    </w:rPr>
  </w:style>
  <w:style w:type="paragraph" w:customStyle="1" w:styleId="Nagwek11">
    <w:name w:val="Nagłówek #11"/>
    <w:basedOn w:val="Normalny"/>
    <w:link w:val="Nagwek1"/>
    <w:uiPriority w:val="99"/>
    <w:rsid w:val="00941E76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rFonts w:ascii="Calibri" w:eastAsia="Calibri" w:hAnsi="Calibri"/>
      <w:b/>
      <w:sz w:val="20"/>
      <w:szCs w:val="20"/>
    </w:rPr>
  </w:style>
  <w:style w:type="paragraph" w:customStyle="1" w:styleId="Default">
    <w:name w:val="Default"/>
    <w:rsid w:val="00941E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1E76"/>
    <w:pPr>
      <w:spacing w:before="96" w:after="120" w:line="360" w:lineRule="atLeast"/>
    </w:pPr>
  </w:style>
  <w:style w:type="paragraph" w:styleId="Lista-kontynuacja">
    <w:name w:val="List Continue"/>
    <w:basedOn w:val="Normalny"/>
    <w:uiPriority w:val="99"/>
    <w:rsid w:val="00941E7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41E76"/>
    <w:pPr>
      <w:ind w:left="720"/>
      <w:contextualSpacing/>
    </w:pPr>
  </w:style>
  <w:style w:type="paragraph" w:customStyle="1" w:styleId="Standard">
    <w:name w:val="Standard"/>
    <w:rsid w:val="0094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F73B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FC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6673E2"/>
    <w:rPr>
      <w:i/>
      <w:iCs/>
    </w:rPr>
  </w:style>
  <w:style w:type="table" w:styleId="Tabela-Siatka">
    <w:name w:val="Table Grid"/>
    <w:basedOn w:val="Standardowy"/>
    <w:uiPriority w:val="59"/>
    <w:rsid w:val="0010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3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F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3FC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F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3FC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71AF2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B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0B2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40B2F"/>
    <w:rPr>
      <w:vertAlign w:val="superscript"/>
    </w:rPr>
  </w:style>
  <w:style w:type="paragraph" w:styleId="Tytu">
    <w:name w:val="Title"/>
    <w:basedOn w:val="Normalny"/>
    <w:link w:val="TytuZnak"/>
    <w:qFormat/>
    <w:rsid w:val="00817398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17398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81739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punktowana21">
    <w:name w:val="Lista punktowana 21"/>
    <w:basedOn w:val="Normalny"/>
    <w:rsid w:val="00817398"/>
    <w:pPr>
      <w:suppressAutoHyphens/>
      <w:spacing w:before="280" w:line="360" w:lineRule="auto"/>
    </w:pPr>
    <w:rPr>
      <w:rFonts w:ascii="Garamond" w:hAnsi="Garamond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F1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F17"/>
    <w:rPr>
      <w:rFonts w:eastAsiaTheme="minorHAnsi" w:cs="Consolas"/>
      <w:sz w:val="22"/>
      <w:szCs w:val="21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E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wel.luczynski@powiatwieli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98BB-1822-4EEE-9D65-7412A560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4930</CharactersWithSpaces>
  <SharedDoc>false</SharedDoc>
  <HLinks>
    <vt:vector size="6" baseType="variant"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mailto:p.majewski@uke.gov.pl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pietrzykowski</dc:creator>
  <cp:lastModifiedBy>Użytkownik systemu Windows</cp:lastModifiedBy>
  <cp:revision>3</cp:revision>
  <cp:lastPrinted>2017-02-16T11:03:00Z</cp:lastPrinted>
  <dcterms:created xsi:type="dcterms:W3CDTF">2021-08-13T11:17:00Z</dcterms:created>
  <dcterms:modified xsi:type="dcterms:W3CDTF">2021-08-13T12:14:00Z</dcterms:modified>
</cp:coreProperties>
</file>